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2B07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952D8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952D8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2B07D2" w:rsidRDefault="00531463" w:rsidP="002B07D2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3B3F00" w:rsidRPr="00526F7A" w:rsidRDefault="00D21624" w:rsidP="002B07D2">
      <w:pPr>
        <w:pStyle w:val="heading0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B3F00">
        <w:rPr>
          <w:b/>
          <w:sz w:val="28"/>
          <w:szCs w:val="28"/>
        </w:rPr>
        <w:t xml:space="preserve"> проведении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</w:t>
      </w:r>
      <w:proofErr w:type="spellStart"/>
      <w:r w:rsidR="003B3F00">
        <w:rPr>
          <w:b/>
          <w:sz w:val="28"/>
          <w:szCs w:val="28"/>
        </w:rPr>
        <w:t>Тужинский</w:t>
      </w:r>
      <w:proofErr w:type="spellEnd"/>
      <w:r w:rsidR="003B3F00">
        <w:rPr>
          <w:b/>
          <w:sz w:val="28"/>
          <w:szCs w:val="28"/>
        </w:rPr>
        <w:t xml:space="preserve"> муниципальный район </w:t>
      </w:r>
    </w:p>
    <w:p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2B07D2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06.10.2003 № 131 - ФЗ </w:t>
      </w:r>
      <w:r w:rsidR="002B07D2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</w:t>
      </w:r>
      <w:r w:rsidR="002B07D2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от 29.12.2012 № 273 – ФЗ «Об образовании в Российской Федерации», от 10.12.1995 № 196 - ФЗ «О безопасности дорожного движения», письмом Министерства образования и науки Российской Федерации от 29.07.2014 № 08-988 «О направлении методических рекомендаций» и на основании Устава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 </w:t>
      </w:r>
      <w:r w:rsidRPr="00526F7A">
        <w:rPr>
          <w:sz w:val="28"/>
          <w:szCs w:val="28"/>
        </w:rPr>
        <w:t xml:space="preserve">района администрация </w:t>
      </w:r>
      <w:proofErr w:type="spellStart"/>
      <w:r w:rsidRPr="00526F7A">
        <w:rPr>
          <w:sz w:val="28"/>
          <w:szCs w:val="28"/>
        </w:rPr>
        <w:t>Тужинского</w:t>
      </w:r>
      <w:proofErr w:type="spellEnd"/>
      <w:r w:rsidRPr="00526F7A">
        <w:rPr>
          <w:sz w:val="28"/>
          <w:szCs w:val="28"/>
        </w:rPr>
        <w:t xml:space="preserve"> муниципального района</w:t>
      </w:r>
      <w:proofErr w:type="gramEnd"/>
      <w:r w:rsidRPr="00526F7A">
        <w:rPr>
          <w:sz w:val="28"/>
          <w:szCs w:val="28"/>
        </w:rPr>
        <w:t xml:space="preserve"> ПОСТАНОВЛЯЕТ:</w:t>
      </w:r>
    </w:p>
    <w:p w:rsidR="003B3F00" w:rsidRPr="000A159D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59D">
        <w:rPr>
          <w:sz w:val="28"/>
          <w:szCs w:val="28"/>
        </w:rPr>
        <w:t xml:space="preserve">Провести комиссионное обследование </w:t>
      </w:r>
      <w:r>
        <w:rPr>
          <w:sz w:val="28"/>
          <w:szCs w:val="28"/>
        </w:rPr>
        <w:t xml:space="preserve">школьных автобусных маршрутов, </w:t>
      </w:r>
      <w:r w:rsidRPr="000A159D">
        <w:rPr>
          <w:sz w:val="28"/>
          <w:szCs w:val="28"/>
        </w:rPr>
        <w:t xml:space="preserve">маршрутов перевозки пассажиров </w:t>
      </w:r>
      <w:r>
        <w:rPr>
          <w:sz w:val="28"/>
          <w:szCs w:val="28"/>
        </w:rPr>
        <w:t xml:space="preserve">и автомобильных дорог  общего пользования вне границ населенных пунктов </w:t>
      </w:r>
      <w:r w:rsidRPr="000A159D">
        <w:rPr>
          <w:sz w:val="28"/>
          <w:szCs w:val="28"/>
        </w:rPr>
        <w:t xml:space="preserve">в муниципальном образовании </w:t>
      </w:r>
      <w:proofErr w:type="spellStart"/>
      <w:r w:rsidRPr="000A159D">
        <w:rPr>
          <w:sz w:val="28"/>
          <w:szCs w:val="28"/>
        </w:rPr>
        <w:t>Тужинский</w:t>
      </w:r>
      <w:proofErr w:type="spellEnd"/>
      <w:r w:rsidRPr="000A159D">
        <w:rPr>
          <w:sz w:val="28"/>
          <w:szCs w:val="28"/>
        </w:rPr>
        <w:t xml:space="preserve"> муниципальный район (далее – комиссионное обследование) </w:t>
      </w:r>
      <w:r w:rsidR="00A5788C">
        <w:rPr>
          <w:sz w:val="28"/>
          <w:szCs w:val="28"/>
        </w:rPr>
        <w:br/>
      </w:r>
      <w:r w:rsidR="002B07D2">
        <w:rPr>
          <w:sz w:val="28"/>
          <w:szCs w:val="28"/>
        </w:rPr>
        <w:t xml:space="preserve">до </w:t>
      </w:r>
      <w:r w:rsidR="00A5788C">
        <w:rPr>
          <w:sz w:val="28"/>
          <w:szCs w:val="28"/>
        </w:rPr>
        <w:t>0</w:t>
      </w:r>
      <w:r w:rsidR="008E32FF">
        <w:rPr>
          <w:sz w:val="28"/>
          <w:szCs w:val="28"/>
        </w:rPr>
        <w:t>1</w:t>
      </w:r>
      <w:r w:rsidR="002B07D2">
        <w:rPr>
          <w:sz w:val="28"/>
          <w:szCs w:val="28"/>
        </w:rPr>
        <w:t xml:space="preserve"> </w:t>
      </w:r>
      <w:r w:rsidR="008E32F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</w:t>
      </w:r>
      <w:r w:rsidRPr="000A159D">
        <w:rPr>
          <w:sz w:val="28"/>
          <w:szCs w:val="28"/>
        </w:rPr>
        <w:t xml:space="preserve"> года.  </w:t>
      </w:r>
    </w:p>
    <w:p w:rsidR="003B3F00" w:rsidRPr="00526F7A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E4A">
        <w:rPr>
          <w:sz w:val="28"/>
          <w:szCs w:val="28"/>
        </w:rPr>
        <w:t>С</w:t>
      </w:r>
      <w:r w:rsidRPr="000A159D">
        <w:rPr>
          <w:sz w:val="28"/>
          <w:szCs w:val="28"/>
        </w:rPr>
        <w:t>оздать комиссию</w:t>
      </w:r>
      <w:r w:rsidR="002B07D2" w:rsidRPr="002B07D2">
        <w:rPr>
          <w:b/>
          <w:sz w:val="28"/>
          <w:szCs w:val="28"/>
        </w:rPr>
        <w:t xml:space="preserve"> </w:t>
      </w:r>
      <w:r w:rsidR="002B07D2" w:rsidRPr="002B07D2">
        <w:rPr>
          <w:sz w:val="28"/>
          <w:szCs w:val="28"/>
        </w:rPr>
        <w:t xml:space="preserve">для проведения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</w:t>
      </w:r>
      <w:proofErr w:type="spellStart"/>
      <w:r w:rsidR="002B07D2" w:rsidRPr="002B07D2">
        <w:rPr>
          <w:sz w:val="28"/>
          <w:szCs w:val="28"/>
        </w:rPr>
        <w:t>Тужинский</w:t>
      </w:r>
      <w:proofErr w:type="spellEnd"/>
      <w:r w:rsidR="002B07D2" w:rsidRPr="002B07D2">
        <w:rPr>
          <w:sz w:val="28"/>
          <w:szCs w:val="28"/>
        </w:rPr>
        <w:t xml:space="preserve"> муниципальный район</w:t>
      </w:r>
      <w:r w:rsidRPr="002B07D2">
        <w:rPr>
          <w:sz w:val="28"/>
          <w:szCs w:val="28"/>
        </w:rPr>
        <w:t xml:space="preserve"> и утвердить ее состав согласно приложе</w:t>
      </w:r>
      <w:r w:rsidRPr="000A159D">
        <w:rPr>
          <w:sz w:val="28"/>
          <w:szCs w:val="28"/>
        </w:rPr>
        <w:t>нию.</w:t>
      </w:r>
    </w:p>
    <w:p w:rsidR="00F86E4A" w:rsidRDefault="00F86E4A" w:rsidP="00F86E4A">
      <w:pPr>
        <w:pStyle w:val="heading0"/>
        <w:shd w:val="clear" w:color="auto" w:fill="auto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3B3F00" w:rsidRPr="00526F7A" w:rsidRDefault="003B3F00" w:rsidP="002B07D2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комиссионного</w:t>
      </w:r>
      <w:r w:rsidRPr="00526F7A">
        <w:rPr>
          <w:sz w:val="28"/>
          <w:szCs w:val="28"/>
        </w:rPr>
        <w:t xml:space="preserve"> обследования рассмотреть на районной комиссии по</w:t>
      </w:r>
      <w:r>
        <w:rPr>
          <w:sz w:val="28"/>
          <w:szCs w:val="28"/>
        </w:rPr>
        <w:t xml:space="preserve"> обеспечению </w:t>
      </w:r>
      <w:r w:rsidRPr="00526F7A">
        <w:rPr>
          <w:sz w:val="28"/>
          <w:szCs w:val="28"/>
        </w:rPr>
        <w:t xml:space="preserve"> безопасности дорожного движения.</w:t>
      </w:r>
    </w:p>
    <w:p w:rsidR="0043234F" w:rsidRPr="00C11D1A" w:rsidRDefault="003B3F00" w:rsidP="002B07D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234F">
        <w:rPr>
          <w:sz w:val="28"/>
          <w:szCs w:val="28"/>
        </w:rPr>
        <w:t xml:space="preserve">. </w:t>
      </w:r>
      <w:proofErr w:type="gramStart"/>
      <w:r w:rsidR="002B07D2">
        <w:rPr>
          <w:sz w:val="28"/>
          <w:szCs w:val="28"/>
        </w:rPr>
        <w:t>Контроль за</w:t>
      </w:r>
      <w:proofErr w:type="gramEnd"/>
      <w:r w:rsidR="002B07D2">
        <w:rPr>
          <w:sz w:val="28"/>
          <w:szCs w:val="28"/>
        </w:rPr>
        <w:t xml:space="preserve"> вы</w:t>
      </w:r>
      <w:r w:rsidR="000D013B" w:rsidRPr="00C11D1A">
        <w:rPr>
          <w:sz w:val="28"/>
          <w:szCs w:val="28"/>
        </w:rPr>
        <w:t xml:space="preserve">полнением постановления возложить на </w:t>
      </w:r>
      <w:r w:rsidR="000D013B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="000D013B">
        <w:rPr>
          <w:sz w:val="28"/>
          <w:szCs w:val="28"/>
        </w:rPr>
        <w:t>Тужинского</w:t>
      </w:r>
      <w:proofErr w:type="spellEnd"/>
      <w:r w:rsidR="000D013B">
        <w:rPr>
          <w:sz w:val="28"/>
          <w:szCs w:val="28"/>
        </w:rPr>
        <w:t xml:space="preserve"> муниципального района по жизнеобеспечению Зубареву О.Н. </w:t>
      </w:r>
    </w:p>
    <w:p w:rsidR="000D013B" w:rsidRPr="00C11D1A" w:rsidRDefault="003B3F00" w:rsidP="002B07D2">
      <w:pPr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34F" w:rsidRPr="00C11D1A">
        <w:rPr>
          <w:sz w:val="28"/>
          <w:szCs w:val="28"/>
        </w:rPr>
        <w:t xml:space="preserve">. </w:t>
      </w:r>
      <w:r w:rsidR="000D013B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0D013B">
        <w:rPr>
          <w:sz w:val="28"/>
          <w:szCs w:val="28"/>
        </w:rPr>
        <w:t>Тужинского</w:t>
      </w:r>
      <w:proofErr w:type="spellEnd"/>
      <w:r w:rsidR="000D013B">
        <w:rPr>
          <w:sz w:val="28"/>
          <w:szCs w:val="28"/>
        </w:rPr>
        <w:t xml:space="preserve"> муниципального района Кировской области.</w:t>
      </w:r>
    </w:p>
    <w:p w:rsidR="0043234F" w:rsidRDefault="008E32FF" w:rsidP="000D013B">
      <w:pPr>
        <w:pStyle w:val="heading0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234F" w:rsidRPr="00C11D1A">
        <w:rPr>
          <w:sz w:val="28"/>
          <w:szCs w:val="28"/>
        </w:rPr>
        <w:t xml:space="preserve"> </w:t>
      </w:r>
      <w:proofErr w:type="spellStart"/>
      <w:r w:rsidR="0043234F" w:rsidRPr="00C11D1A">
        <w:rPr>
          <w:sz w:val="28"/>
          <w:szCs w:val="28"/>
        </w:rPr>
        <w:t>Тужинского</w:t>
      </w:r>
      <w:proofErr w:type="spellEnd"/>
      <w:r w:rsidR="0043234F" w:rsidRPr="00C11D1A">
        <w:rPr>
          <w:sz w:val="28"/>
          <w:szCs w:val="28"/>
        </w:rPr>
        <w:t xml:space="preserve"> </w:t>
      </w:r>
    </w:p>
    <w:p w:rsidR="0043234F" w:rsidRDefault="00952D8B" w:rsidP="003B3F00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2B07D2">
        <w:rPr>
          <w:color w:val="000000"/>
          <w:sz w:val="28"/>
          <w:szCs w:val="28"/>
        </w:rPr>
        <w:t xml:space="preserve"> </w:t>
      </w:r>
      <w:r w:rsidR="008E32FF">
        <w:rPr>
          <w:color w:val="000000"/>
          <w:sz w:val="28"/>
          <w:szCs w:val="28"/>
        </w:rPr>
        <w:t xml:space="preserve">Л.В. </w:t>
      </w:r>
      <w:proofErr w:type="gramStart"/>
      <w:r w:rsidR="008E32FF">
        <w:rPr>
          <w:color w:val="000000"/>
          <w:sz w:val="28"/>
          <w:szCs w:val="28"/>
        </w:rPr>
        <w:t>Бледных</w:t>
      </w:r>
      <w:proofErr w:type="gramEnd"/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952D8B" w:rsidRDefault="00952D8B" w:rsidP="00746E19">
      <w:pPr>
        <w:spacing w:after="240"/>
        <w:ind w:left="5396"/>
        <w:rPr>
          <w:sz w:val="28"/>
          <w:szCs w:val="28"/>
        </w:rPr>
      </w:pPr>
    </w:p>
    <w:p w:rsidR="00234A00" w:rsidRPr="003C6C5A" w:rsidRDefault="00234A00" w:rsidP="00746E19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lastRenderedPageBreak/>
        <w:t>П</w:t>
      </w:r>
      <w:r w:rsidR="004E3F53" w:rsidRPr="003C6C5A">
        <w:rPr>
          <w:sz w:val="28"/>
          <w:szCs w:val="28"/>
        </w:rPr>
        <w:t>риложение</w:t>
      </w:r>
    </w:p>
    <w:p w:rsidR="00234A00" w:rsidRPr="003C6C5A" w:rsidRDefault="00D21624" w:rsidP="00746E19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34A00" w:rsidRPr="003C6C5A" w:rsidRDefault="00D21624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6741C" w:rsidRPr="003C6C5A"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 администрации </w:t>
      </w:r>
    </w:p>
    <w:p w:rsidR="00531463" w:rsidRPr="003C6C5A" w:rsidRDefault="00531463" w:rsidP="00234A00">
      <w:pPr>
        <w:ind w:left="5396"/>
        <w:rPr>
          <w:sz w:val="28"/>
          <w:szCs w:val="28"/>
        </w:rPr>
      </w:pPr>
      <w:proofErr w:type="spellStart"/>
      <w:r w:rsidRPr="003C6C5A">
        <w:rPr>
          <w:sz w:val="28"/>
          <w:szCs w:val="28"/>
        </w:rPr>
        <w:t>Тужинского</w:t>
      </w:r>
      <w:proofErr w:type="spellEnd"/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:rsidR="00234A00" w:rsidRPr="003C6C5A" w:rsidRDefault="009D6CDB" w:rsidP="00F86E4A">
      <w:pPr>
        <w:spacing w:after="72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t xml:space="preserve"> от </w:t>
      </w:r>
      <w:r w:rsidR="0043234F" w:rsidRPr="003C6C5A">
        <w:rPr>
          <w:sz w:val="28"/>
          <w:szCs w:val="28"/>
        </w:rPr>
        <w:t xml:space="preserve">   </w:t>
      </w:r>
      <w:r w:rsidR="00952D8B">
        <w:rPr>
          <w:sz w:val="28"/>
          <w:szCs w:val="28"/>
        </w:rPr>
        <w:t>26.08.2020</w:t>
      </w:r>
      <w:r w:rsidR="0043234F" w:rsidRPr="003C6C5A">
        <w:rPr>
          <w:sz w:val="28"/>
          <w:szCs w:val="28"/>
        </w:rPr>
        <w:t xml:space="preserve">    </w:t>
      </w:r>
      <w:r w:rsidRPr="003C6C5A">
        <w:rPr>
          <w:sz w:val="28"/>
          <w:szCs w:val="28"/>
        </w:rPr>
        <w:t xml:space="preserve"> </w:t>
      </w:r>
      <w:r w:rsidR="004C538D" w:rsidRPr="003C6C5A">
        <w:rPr>
          <w:sz w:val="28"/>
          <w:szCs w:val="28"/>
        </w:rPr>
        <w:t xml:space="preserve">№ </w:t>
      </w:r>
      <w:r w:rsidR="00952D8B">
        <w:rPr>
          <w:sz w:val="28"/>
          <w:szCs w:val="28"/>
        </w:rPr>
        <w:t>258</w:t>
      </w:r>
      <w:r w:rsidR="004C538D" w:rsidRPr="003C6C5A">
        <w:rPr>
          <w:sz w:val="28"/>
          <w:szCs w:val="28"/>
        </w:rPr>
        <w:t xml:space="preserve"> </w:t>
      </w:r>
    </w:p>
    <w:p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 w:rsidRPr="00BC1651">
        <w:rPr>
          <w:b/>
          <w:sz w:val="28"/>
          <w:szCs w:val="28"/>
        </w:rPr>
        <w:t xml:space="preserve">комиссии для проведения </w:t>
      </w:r>
      <w:r>
        <w:rPr>
          <w:b/>
          <w:sz w:val="28"/>
          <w:szCs w:val="28"/>
        </w:rPr>
        <w:t>комиссионного</w:t>
      </w:r>
      <w:r w:rsidRPr="00BC1651">
        <w:rPr>
          <w:b/>
          <w:sz w:val="28"/>
          <w:szCs w:val="28"/>
        </w:rPr>
        <w:t xml:space="preserve"> обследования </w:t>
      </w:r>
      <w:r>
        <w:rPr>
          <w:b/>
          <w:sz w:val="28"/>
          <w:szCs w:val="28"/>
        </w:rPr>
        <w:t xml:space="preserve">школьных автобусных маршрутов, маршрутов перевозки пассажиров и автомобильных дорог </w:t>
      </w:r>
      <w:r w:rsidR="00A5788C">
        <w:rPr>
          <w:b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вне границ населенных пунктов в муниципальном образовании </w:t>
      </w:r>
      <w:proofErr w:type="spellStart"/>
      <w:r>
        <w:rPr>
          <w:b/>
          <w:sz w:val="28"/>
          <w:szCs w:val="28"/>
        </w:rPr>
        <w:t>Тужинский</w:t>
      </w:r>
      <w:proofErr w:type="spellEnd"/>
      <w:r>
        <w:rPr>
          <w:b/>
          <w:sz w:val="28"/>
          <w:szCs w:val="28"/>
        </w:rPr>
        <w:t xml:space="preserve"> муниципальный район </w:t>
      </w:r>
    </w:p>
    <w:p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  <w:gridCol w:w="4776"/>
      </w:tblGrid>
      <w:tr w:rsidR="003B3F00" w:rsidRPr="00BC1651" w:rsidTr="00F86E4A">
        <w:trPr>
          <w:trHeight w:val="1398"/>
        </w:trPr>
        <w:tc>
          <w:tcPr>
            <w:tcW w:w="5380" w:type="dxa"/>
          </w:tcPr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ЗУБАРЕВА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4775" w:type="dxa"/>
          </w:tcPr>
          <w:p w:rsidR="003B3F00" w:rsidRDefault="003B3F00" w:rsidP="003B3F00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Pr="00BC1651">
              <w:rPr>
                <w:color w:val="000000"/>
                <w:sz w:val="28"/>
                <w:szCs w:val="28"/>
              </w:rPr>
              <w:t>заместитель главы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BC16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r w:rsidR="001B35BF">
              <w:rPr>
                <w:color w:val="000000"/>
                <w:sz w:val="28"/>
                <w:szCs w:val="28"/>
              </w:rPr>
              <w:br/>
            </w:r>
            <w:r w:rsidRPr="00BC1651">
              <w:rPr>
                <w:color w:val="000000"/>
                <w:sz w:val="28"/>
                <w:szCs w:val="28"/>
              </w:rPr>
              <w:t>по жизнеобеспечению, председатель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86E4A" w:rsidRPr="00BC1651" w:rsidRDefault="00F86E4A" w:rsidP="003B3F0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F00" w:rsidRPr="00BC1651" w:rsidTr="00F86E4A">
        <w:trPr>
          <w:trHeight w:val="1248"/>
        </w:trPr>
        <w:tc>
          <w:tcPr>
            <w:tcW w:w="5380" w:type="dxa"/>
          </w:tcPr>
          <w:p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775" w:type="dxa"/>
          </w:tcPr>
          <w:p w:rsidR="003B3F00" w:rsidRPr="00BC1651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A5788C">
              <w:rPr>
                <w:color w:val="000000"/>
                <w:sz w:val="28"/>
                <w:szCs w:val="28"/>
              </w:rPr>
              <w:t>заведующий</w:t>
            </w:r>
            <w:r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муниципального района, секретарь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B3F00" w:rsidRPr="00BC1651" w:rsidTr="00F86E4A">
        <w:trPr>
          <w:trHeight w:val="409"/>
        </w:trPr>
        <w:tc>
          <w:tcPr>
            <w:tcW w:w="10156" w:type="dxa"/>
            <w:gridSpan w:val="2"/>
          </w:tcPr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3B3F00" w:rsidRPr="00BC1651" w:rsidTr="00F86E4A">
        <w:trPr>
          <w:trHeight w:val="810"/>
        </w:trPr>
        <w:tc>
          <w:tcPr>
            <w:tcW w:w="5380" w:type="dxa"/>
          </w:tcPr>
          <w:p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КАСЬЯНОВ</w:t>
            </w:r>
          </w:p>
          <w:p w:rsidR="003B3F00" w:rsidRPr="00BC1651" w:rsidRDefault="003B3F00" w:rsidP="003B3F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4775" w:type="dxa"/>
          </w:tcPr>
          <w:p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директор МУП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АТП»</w:t>
            </w:r>
            <w:r w:rsidRPr="00BC1651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86E4A" w:rsidRPr="00BC1651" w:rsidRDefault="00F86E4A" w:rsidP="00FC2CF8">
            <w:pPr>
              <w:rPr>
                <w:color w:val="000000"/>
                <w:sz w:val="28"/>
                <w:szCs w:val="28"/>
              </w:rPr>
            </w:pPr>
          </w:p>
        </w:tc>
      </w:tr>
      <w:tr w:rsidR="003B3F00" w:rsidRPr="00BC1651" w:rsidTr="00F86E4A">
        <w:trPr>
          <w:trHeight w:val="810"/>
        </w:trPr>
        <w:tc>
          <w:tcPr>
            <w:tcW w:w="5380" w:type="dxa"/>
          </w:tcPr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КАСЬЯНОВ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Анатолий Витальевич</w:t>
            </w:r>
          </w:p>
        </w:tc>
        <w:tc>
          <w:tcPr>
            <w:tcW w:w="4775" w:type="dxa"/>
          </w:tcPr>
          <w:p w:rsidR="003B3F00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участка </w:t>
            </w:r>
            <w:r w:rsidR="001B35BF">
              <w:rPr>
                <w:color w:val="000000"/>
                <w:sz w:val="28"/>
                <w:szCs w:val="28"/>
              </w:rPr>
              <w:t>АО «</w:t>
            </w:r>
            <w:proofErr w:type="spellStart"/>
            <w:r w:rsidR="001B35BF">
              <w:rPr>
                <w:color w:val="000000"/>
                <w:sz w:val="28"/>
                <w:szCs w:val="28"/>
              </w:rPr>
              <w:t>Яранское</w:t>
            </w:r>
            <w:proofErr w:type="spellEnd"/>
            <w:r w:rsidR="001B35BF">
              <w:rPr>
                <w:color w:val="000000"/>
                <w:sz w:val="28"/>
                <w:szCs w:val="28"/>
              </w:rPr>
              <w:t xml:space="preserve"> ДУ</w:t>
            </w:r>
            <w:r w:rsidRPr="00BC1651">
              <w:rPr>
                <w:color w:val="000000"/>
                <w:sz w:val="28"/>
                <w:szCs w:val="28"/>
              </w:rPr>
              <w:t xml:space="preserve"> № 45» </w:t>
            </w:r>
            <w:r w:rsidR="001B35BF">
              <w:rPr>
                <w:color w:val="000000"/>
                <w:sz w:val="28"/>
                <w:szCs w:val="28"/>
              </w:rPr>
              <w:br/>
            </w: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B3F00" w:rsidRPr="00BC1651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F00" w:rsidRPr="00BC1651" w:rsidTr="00F86E4A">
        <w:trPr>
          <w:trHeight w:val="1131"/>
        </w:trPr>
        <w:tc>
          <w:tcPr>
            <w:tcW w:w="5380" w:type="dxa"/>
          </w:tcPr>
          <w:p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Юрьевич</w:t>
            </w:r>
          </w:p>
        </w:tc>
        <w:tc>
          <w:tcPr>
            <w:tcW w:w="4775" w:type="dxa"/>
          </w:tcPr>
          <w:p w:rsidR="003B3F00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государственный инспектор дорожного надзора ОГИБДД МО МВД России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Яранский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» </w:t>
            </w:r>
            <w:r w:rsidR="001B35BF">
              <w:rPr>
                <w:color w:val="000000"/>
                <w:sz w:val="28"/>
                <w:szCs w:val="28"/>
              </w:rPr>
              <w:br/>
            </w: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86E4A" w:rsidRPr="00BC1651" w:rsidRDefault="00F86E4A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F00" w:rsidRPr="00BC1651" w:rsidTr="00F86E4A">
        <w:trPr>
          <w:trHeight w:val="825"/>
        </w:trPr>
        <w:tc>
          <w:tcPr>
            <w:tcW w:w="5380" w:type="dxa"/>
          </w:tcPr>
          <w:p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775" w:type="dxa"/>
          </w:tcPr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</w:t>
            </w:r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 xml:space="preserve">КОГОБУ СШ с УИОП </w:t>
            </w:r>
            <w:proofErr w:type="spellStart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 xml:space="preserve"> Тужа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3B3F00" w:rsidRPr="00BC1651" w:rsidTr="00F86E4A">
        <w:trPr>
          <w:trHeight w:val="1435"/>
        </w:trPr>
        <w:tc>
          <w:tcPr>
            <w:tcW w:w="5380" w:type="dxa"/>
          </w:tcPr>
          <w:p w:rsidR="00F86E4A" w:rsidRDefault="00F86E4A" w:rsidP="00FC2CF8">
            <w:pPr>
              <w:rPr>
                <w:color w:val="000000"/>
                <w:sz w:val="28"/>
                <w:szCs w:val="28"/>
              </w:rPr>
            </w:pP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ПАКИН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Сергей Вениаминович</w:t>
            </w:r>
          </w:p>
        </w:tc>
        <w:tc>
          <w:tcPr>
            <w:tcW w:w="4775" w:type="dxa"/>
          </w:tcPr>
          <w:p w:rsidR="00F86E4A" w:rsidRDefault="00F86E4A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3F00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</w:t>
            </w:r>
            <w:r>
              <w:rPr>
                <w:color w:val="000000"/>
                <w:sz w:val="28"/>
                <w:szCs w:val="28"/>
              </w:rPr>
              <w:t xml:space="preserve">территориального отдела государственного автодорожного надзора по Кировской области Приволжского МУГАДН </w:t>
            </w:r>
            <w:r w:rsidR="001B35BF">
              <w:rPr>
                <w:color w:val="000000"/>
                <w:sz w:val="28"/>
                <w:szCs w:val="28"/>
              </w:rPr>
              <w:br/>
            </w: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B3F00" w:rsidRPr="00BC1651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F00" w:rsidRPr="00BC1651" w:rsidTr="00F86E4A">
        <w:trPr>
          <w:trHeight w:val="562"/>
        </w:trPr>
        <w:tc>
          <w:tcPr>
            <w:tcW w:w="5380" w:type="dxa"/>
          </w:tcPr>
          <w:p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ТОХТЕЕВА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Нина Геннадьевна</w:t>
            </w:r>
          </w:p>
        </w:tc>
        <w:tc>
          <w:tcPr>
            <w:tcW w:w="4775" w:type="dxa"/>
          </w:tcPr>
          <w:p w:rsidR="003B3F00" w:rsidRPr="00BC1651" w:rsidRDefault="003B3F00" w:rsidP="001B35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КОГОБУ СШ с. </w:t>
            </w:r>
            <w:proofErr w:type="spellStart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Ныр</w:t>
            </w:r>
            <w:proofErr w:type="spellEnd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Тужинского</w:t>
            </w:r>
            <w:proofErr w:type="spellEnd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  <w:r w:rsidRPr="005720C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B35BF">
              <w:rPr>
                <w:b/>
                <w:color w:val="000000"/>
                <w:sz w:val="28"/>
                <w:szCs w:val="28"/>
              </w:rPr>
              <w:br/>
            </w:r>
            <w:r w:rsidRPr="005720C8">
              <w:rPr>
                <w:b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 согласованию).</w:t>
            </w:r>
          </w:p>
        </w:tc>
      </w:tr>
    </w:tbl>
    <w:p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3B3F00" w:rsidRDefault="003B3F00" w:rsidP="00531463">
      <w:pPr>
        <w:spacing w:after="40"/>
        <w:jc w:val="center"/>
        <w:rPr>
          <w:b/>
          <w:sz w:val="28"/>
          <w:szCs w:val="28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3C6C5A" w:rsidRDefault="003C6C5A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47DF9" w:rsidRDefault="00547DF9" w:rsidP="00C5350C">
      <w:pPr>
        <w:spacing w:after="480"/>
        <w:jc w:val="both"/>
        <w:rPr>
          <w:color w:val="000000"/>
          <w:sz w:val="28"/>
          <w:szCs w:val="28"/>
        </w:rPr>
      </w:pPr>
    </w:p>
    <w:p w:rsidR="00006472" w:rsidRDefault="00006472" w:rsidP="00C5350C">
      <w:pPr>
        <w:spacing w:after="480"/>
        <w:jc w:val="both"/>
        <w:rPr>
          <w:color w:val="000000"/>
          <w:sz w:val="28"/>
          <w:szCs w:val="28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sectPr w:rsidR="002B3AE5" w:rsidSect="00F86E4A">
      <w:headerReference w:type="even" r:id="rId8"/>
      <w:headerReference w:type="first" r:id="rId9"/>
      <w:pgSz w:w="12240" w:h="15840"/>
      <w:pgMar w:top="993" w:right="992" w:bottom="709" w:left="1276" w:header="68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D3" w:rsidRDefault="00B765D3" w:rsidP="00531463">
      <w:r>
        <w:separator/>
      </w:r>
    </w:p>
  </w:endnote>
  <w:endnote w:type="continuationSeparator" w:id="0">
    <w:p w:rsidR="00B765D3" w:rsidRDefault="00B765D3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D3" w:rsidRDefault="00B765D3" w:rsidP="00531463">
      <w:r>
        <w:separator/>
      </w:r>
    </w:p>
  </w:footnote>
  <w:footnote w:type="continuationSeparator" w:id="0">
    <w:p w:rsidR="00B765D3" w:rsidRDefault="00B765D3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D2" w:rsidRPr="002B07D2" w:rsidRDefault="002B07D2" w:rsidP="002B07D2">
    <w:pPr>
      <w:pStyle w:val="ab"/>
      <w:jc w:val="center"/>
      <w:rPr>
        <w:sz w:val="28"/>
        <w:szCs w:val="28"/>
      </w:rPr>
    </w:pPr>
    <w:r w:rsidRPr="002B07D2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1196"/>
      <w:docPartObj>
        <w:docPartGallery w:val="Page Numbers (Top of Page)"/>
        <w:docPartUnique/>
      </w:docPartObj>
    </w:sdtPr>
    <w:sdtContent>
      <w:p w:rsidR="003B3F00" w:rsidRDefault="002B07D2">
        <w:pPr>
          <w:pStyle w:val="ab"/>
          <w:jc w:val="center"/>
        </w:pPr>
        <w:r w:rsidRPr="002B07D2">
          <w:rPr>
            <w:noProof/>
          </w:rPr>
          <w:drawing>
            <wp:inline distT="0" distB="0" distL="0" distR="0">
              <wp:extent cx="457200" cy="571500"/>
              <wp:effectExtent l="19050" t="0" r="0" b="0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3B3F00" w:rsidRDefault="003B3F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06472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013B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566B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5BF"/>
    <w:rsid w:val="001B39B3"/>
    <w:rsid w:val="001B6047"/>
    <w:rsid w:val="001B61F4"/>
    <w:rsid w:val="001B7C2B"/>
    <w:rsid w:val="001C102A"/>
    <w:rsid w:val="001C1599"/>
    <w:rsid w:val="001C1856"/>
    <w:rsid w:val="001C2D16"/>
    <w:rsid w:val="001C6B25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07D2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2E67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3F00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4F81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5D6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06E0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4222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ACC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4A66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44BDA"/>
    <w:rsid w:val="00746E19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2FF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3422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8B"/>
    <w:rsid w:val="00952DC0"/>
    <w:rsid w:val="00953AAD"/>
    <w:rsid w:val="00957A27"/>
    <w:rsid w:val="009603EF"/>
    <w:rsid w:val="0096381B"/>
    <w:rsid w:val="00966C80"/>
    <w:rsid w:val="0096781C"/>
    <w:rsid w:val="0097010B"/>
    <w:rsid w:val="0097028E"/>
    <w:rsid w:val="009722B0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0337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88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4820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0D35"/>
    <w:rsid w:val="00B61369"/>
    <w:rsid w:val="00B62AE5"/>
    <w:rsid w:val="00B644D5"/>
    <w:rsid w:val="00B645E6"/>
    <w:rsid w:val="00B73896"/>
    <w:rsid w:val="00B74ECC"/>
    <w:rsid w:val="00B765D3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05FF"/>
    <w:rsid w:val="00CC276D"/>
    <w:rsid w:val="00CC2EF1"/>
    <w:rsid w:val="00CC4144"/>
    <w:rsid w:val="00CC4B8D"/>
    <w:rsid w:val="00CC57EA"/>
    <w:rsid w:val="00CC7A5B"/>
    <w:rsid w:val="00CD0B9A"/>
    <w:rsid w:val="00CD5881"/>
    <w:rsid w:val="00CD5B03"/>
    <w:rsid w:val="00CE2DB1"/>
    <w:rsid w:val="00CE64C3"/>
    <w:rsid w:val="00CE6B84"/>
    <w:rsid w:val="00CF2DB8"/>
    <w:rsid w:val="00CF6A19"/>
    <w:rsid w:val="00D03693"/>
    <w:rsid w:val="00D047C0"/>
    <w:rsid w:val="00D0590B"/>
    <w:rsid w:val="00D10E21"/>
    <w:rsid w:val="00D1164A"/>
    <w:rsid w:val="00D14817"/>
    <w:rsid w:val="00D168AC"/>
    <w:rsid w:val="00D207EB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5318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316A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4ADF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4833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396E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86E4A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959"/>
    <w:rsid w:val="00FE3730"/>
    <w:rsid w:val="00FE7CC2"/>
    <w:rsid w:val="00FE7CF2"/>
    <w:rsid w:val="00FF10B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uiPriority w:val="59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463"/>
  </w:style>
  <w:style w:type="paragraph" w:styleId="ad">
    <w:name w:val="footer"/>
    <w:basedOn w:val="a"/>
    <w:link w:val="ae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6E71-01BA-4496-B3DA-C472DF0E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3384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2020-08-26T13:53:00Z</cp:lastPrinted>
  <dcterms:created xsi:type="dcterms:W3CDTF">2020-08-27T11:38:00Z</dcterms:created>
  <dcterms:modified xsi:type="dcterms:W3CDTF">2020-08-27T11:38:00Z</dcterms:modified>
</cp:coreProperties>
</file>